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C9598" w14:textId="261595C9" w:rsidR="000F452C" w:rsidRPr="00C43B4F" w:rsidRDefault="00AF6359" w:rsidP="00C43B4F">
      <w:pPr>
        <w:jc w:val="center"/>
        <w:rPr>
          <w:rFonts w:ascii="Arial" w:hAnsi="Arial" w:cs="Arial"/>
          <w:b/>
          <w:sz w:val="24"/>
          <w:szCs w:val="24"/>
        </w:rPr>
      </w:pPr>
      <w:bookmarkStart w:id="0" w:name="_GoBack"/>
      <w:bookmarkEnd w:id="0"/>
      <w:r w:rsidRPr="00C43B4F">
        <w:rPr>
          <w:rFonts w:ascii="Arial" w:hAnsi="Arial" w:cs="Arial"/>
          <w:b/>
          <w:sz w:val="28"/>
          <w:szCs w:val="24"/>
        </w:rPr>
        <w:t xml:space="preserve">Nanolubricant for </w:t>
      </w:r>
      <w:r w:rsidR="00C43B4F" w:rsidRPr="00C43B4F">
        <w:rPr>
          <w:rFonts w:ascii="Arial" w:hAnsi="Arial" w:cs="Arial"/>
          <w:b/>
          <w:sz w:val="28"/>
          <w:szCs w:val="24"/>
        </w:rPr>
        <w:t xml:space="preserve">a </w:t>
      </w:r>
      <w:r w:rsidRPr="00C43B4F">
        <w:rPr>
          <w:rFonts w:ascii="Arial" w:hAnsi="Arial" w:cs="Arial"/>
          <w:b/>
          <w:sz w:val="28"/>
          <w:szCs w:val="24"/>
        </w:rPr>
        <w:t>refrigeration system</w:t>
      </w:r>
    </w:p>
    <w:p w14:paraId="2F33A9EF" w14:textId="30C19920" w:rsidR="00AF6359" w:rsidRPr="00C43B4F" w:rsidRDefault="00C43B4F" w:rsidP="00C43B4F">
      <w:pPr>
        <w:jc w:val="center"/>
        <w:rPr>
          <w:rFonts w:ascii="Arial" w:hAnsi="Arial" w:cs="Arial"/>
          <w:i/>
          <w:color w:val="000000"/>
          <w:sz w:val="24"/>
          <w:szCs w:val="24"/>
        </w:rPr>
      </w:pPr>
      <w:r w:rsidRPr="00C43B4F">
        <w:rPr>
          <w:rFonts w:ascii="Arial" w:hAnsi="Arial" w:cs="Arial"/>
          <w:i/>
          <w:color w:val="000000"/>
          <w:sz w:val="24"/>
          <w:szCs w:val="24"/>
        </w:rPr>
        <w:t>M.Z. Sharif, W.H. Azmi, R</w:t>
      </w:r>
      <w:r>
        <w:rPr>
          <w:rFonts w:ascii="Arial" w:hAnsi="Arial" w:cs="Arial"/>
          <w:i/>
          <w:color w:val="000000"/>
          <w:sz w:val="24"/>
          <w:szCs w:val="24"/>
        </w:rPr>
        <w:t>izalman</w:t>
      </w:r>
      <w:r w:rsidRPr="00C43B4F">
        <w:rPr>
          <w:rFonts w:ascii="Arial" w:hAnsi="Arial" w:cs="Arial"/>
          <w:i/>
          <w:color w:val="000000"/>
          <w:sz w:val="24"/>
          <w:szCs w:val="24"/>
        </w:rPr>
        <w:t xml:space="preserve"> Mamat</w:t>
      </w:r>
    </w:p>
    <w:p w14:paraId="2920E0AF" w14:textId="65EBC0CC" w:rsidR="00C43B4F" w:rsidRPr="00C43B4F" w:rsidRDefault="00C43B4F" w:rsidP="00C43B4F">
      <w:pPr>
        <w:jc w:val="center"/>
        <w:rPr>
          <w:rFonts w:ascii="Arial" w:hAnsi="Arial" w:cs="Arial"/>
          <w:i/>
          <w:color w:val="000000"/>
          <w:sz w:val="24"/>
          <w:szCs w:val="24"/>
        </w:rPr>
      </w:pPr>
      <w:r w:rsidRPr="00C43B4F">
        <w:rPr>
          <w:rFonts w:ascii="Arial" w:hAnsi="Arial" w:cs="Arial"/>
          <w:i/>
          <w:color w:val="000000"/>
          <w:sz w:val="24"/>
          <w:szCs w:val="24"/>
        </w:rPr>
        <w:t>Universiti Malaysia Pahang</w:t>
      </w:r>
    </w:p>
    <w:p w14:paraId="74FD1EED" w14:textId="2D986E59" w:rsidR="00C43B4F" w:rsidRPr="00C43B4F" w:rsidRDefault="00C43B4F" w:rsidP="00C43B4F">
      <w:pPr>
        <w:jc w:val="center"/>
        <w:rPr>
          <w:rFonts w:ascii="Arial" w:hAnsi="Arial" w:cs="Arial"/>
          <w:color w:val="000000"/>
          <w:sz w:val="24"/>
          <w:szCs w:val="24"/>
        </w:rPr>
      </w:pPr>
    </w:p>
    <w:p w14:paraId="4BCE16BC" w14:textId="77777777" w:rsidR="00C43B4F" w:rsidRPr="00C43B4F" w:rsidRDefault="00C43B4F" w:rsidP="00C43B4F">
      <w:pPr>
        <w:jc w:val="center"/>
        <w:rPr>
          <w:rFonts w:ascii="Arial" w:hAnsi="Arial" w:cs="Arial"/>
          <w:sz w:val="24"/>
          <w:szCs w:val="24"/>
        </w:rPr>
      </w:pPr>
    </w:p>
    <w:p w14:paraId="6C0AF4C3" w14:textId="073AC6CA" w:rsidR="00AF6359" w:rsidRPr="00C43B4F" w:rsidRDefault="00C43B4F" w:rsidP="00C43B4F">
      <w:pPr>
        <w:jc w:val="both"/>
        <w:rPr>
          <w:rFonts w:ascii="Arial" w:hAnsi="Arial" w:cs="Arial"/>
          <w:sz w:val="24"/>
          <w:szCs w:val="24"/>
        </w:rPr>
      </w:pPr>
      <w:r w:rsidRPr="00C43B4F">
        <w:rPr>
          <w:rFonts w:ascii="Arial" w:hAnsi="Arial" w:cs="Arial"/>
          <w:color w:val="000000"/>
          <w:sz w:val="24"/>
          <w:szCs w:val="24"/>
        </w:rPr>
        <w:t>Refrigeration system received many attentions to improves performance by introducing nanolubricants in the recent development of the system. Hence, this research is intended to study and review the mechanism for improvement in refrigeration systems. The heat transfer growth, the refinement of refrigerant-oil mixture characteristic, and the tribology properties enhancement are among the important parameter that affects the system performance. The results showed that the utilization of nanolubricants in the system increased the heat transfer coefficients of up to 100%. While thermal conductivity improvement for up to 4%. The solubility and miscibility of nanorefrigerant also improve up to 10% as compared to its traditional lubricant. The nanolubricants also shows a better tribology characteristic with 32% and 13% reduction of friction coefficient and wear rate, respectively. Therefore, the nanolubricants are expected to become the favorite method to improve the efficiency of the refrigeration system</w:t>
      </w:r>
    </w:p>
    <w:sectPr w:rsidR="00AF6359" w:rsidRPr="00C43B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dvGulliv-R">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59"/>
    <w:rsid w:val="00051BE6"/>
    <w:rsid w:val="000F452C"/>
    <w:rsid w:val="00AA12FD"/>
    <w:rsid w:val="00AF6359"/>
    <w:rsid w:val="00C43B4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75FF8"/>
  <w15:chartTrackingRefBased/>
  <w15:docId w15:val="{18A70B9B-75F1-4E3A-B614-55F97314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F6359"/>
    <w:rPr>
      <w:rFonts w:ascii="AdvGulliv-R" w:hAnsi="AdvGulliv-R" w:hint="default"/>
      <w:b w:val="0"/>
      <w:bCs w:val="0"/>
      <w:i w:val="0"/>
      <w:iCs w:val="0"/>
      <w:color w:val="000000"/>
      <w:sz w:val="14"/>
      <w:szCs w:val="14"/>
    </w:rPr>
  </w:style>
  <w:style w:type="character" w:customStyle="1" w:styleId="fontstyle21">
    <w:name w:val="fontstyle21"/>
    <w:basedOn w:val="DefaultParagraphFont"/>
    <w:rsid w:val="00AF6359"/>
    <w:rPr>
      <w:rFonts w:ascii="AdvOT596495f2+fb" w:hAnsi="AdvOT596495f2+fb"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Arifamin</cp:lastModifiedBy>
  <cp:revision>2</cp:revision>
  <dcterms:created xsi:type="dcterms:W3CDTF">2019-06-05T11:54:00Z</dcterms:created>
  <dcterms:modified xsi:type="dcterms:W3CDTF">2019-06-05T11:54:00Z</dcterms:modified>
</cp:coreProperties>
</file>